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D65A03" w14:textId="77777777" w:rsidR="00A47A37" w:rsidRDefault="009239A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  <w:t>济源市</w:t>
      </w:r>
      <w:proofErr w:type="spellStart"/>
      <w:r w:rsidR="0088386F"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  <w:t/>
      </w:r>
      <w:r w:rsidR="0088386F"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/>
      </w:r>
      <w:r w:rsidR="0088386F"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  <w:t/>
      </w:r>
      <w:r w:rsidR="0088386F" w:rsidRPr="0088386F"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  <w:t/>
      </w:r>
      <w:proofErr w:type="spellEnd"/>
      <w:r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  <w:t/>
      </w:r>
      <w:r w:rsidR="0088386F"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营</w:t>
      </w:r>
      <w:r w:rsidR="00427AF2"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业性演出准予</w:t>
      </w:r>
      <w:r w:rsidR="00427AF2" w:rsidRPr="00575793"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许可</w:t>
      </w:r>
      <w:r w:rsidR="00427AF2"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决定</w:t>
      </w:r>
    </w:p>
    <w:p w14:paraId="6347F1E4" w14:textId="3687EA43" w:rsidR="00A47A37" w:rsidRPr="00DA473E" w:rsidRDefault="009239A1" w:rsidP="0044026D">
      <w:pPr>
        <w:spacing w:line="360" w:lineRule="auto"/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419900512026000016</w:t>
      </w:r>
      <w:proofErr w:type="spellStart"/>
      <w:r w:rsidR="00A25DA7" w:rsidRPr="00DA473E">
        <w:rPr>
          <w:rFonts w:ascii="仿宋_GB2312" w:eastAsia="仿宋_GB2312" w:hAnsi="仿宋_GB2312" w:cs="仿宋_GB2312"/>
          <w:sz w:val="24"/>
          <w:szCs w:val="24"/>
        </w:rPr>
        <w:t/>
      </w:r>
      <w:proofErr w:type="spellEnd"/>
      <w:r>
        <w:rPr>
          <w:rFonts w:ascii="仿宋_GB2312" w:eastAsia="仿宋_GB2312" w:hAnsi="仿宋_GB2312" w:cs="仿宋_GB2312"/>
          <w:sz w:val="24"/>
          <w:szCs w:val="24"/>
        </w:rPr>
        <w:t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5"/>
        <w:gridCol w:w="1276"/>
        <w:gridCol w:w="1276"/>
        <w:gridCol w:w="1134"/>
      </w:tblGrid>
      <w:tr w:rsidR="00641CF0" w14:paraId="491ACECC" w14:textId="77777777" w:rsidTr="00892DFE">
        <w:trPr>
          <w:cantSplit/>
          <w:jc w:val="center"/>
        </w:trPr>
        <w:tc>
          <w:tcPr>
            <w:tcW w:w="2263" w:type="dxa"/>
            <w:vAlign w:val="center"/>
          </w:tcPr>
          <w:p w14:paraId="5A1798A2" w14:textId="77777777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 w14:paraId="564772C4" w14:textId="77777777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内地演出活动申请</w:t>
            </w:r>
            <w:proofErr w:type="spellStart"/>
            <w:r w:rsidRPr="00DA473E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E0AA2F8" w14:textId="3F93DB20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  <w:drawing>
                <wp:inline distT="0" distB="0" distL="0" distR="0">
                  <wp:extent cx="952500" cy="952500"/>
                  <wp:docPr id="2" name="Picture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</w:tr>
      <w:tr w:rsidR="00641CF0" w14:paraId="46DC004F" w14:textId="77777777" w:rsidTr="00641CF0">
        <w:trPr>
          <w:cantSplit/>
          <w:jc w:val="center"/>
        </w:trPr>
        <w:tc>
          <w:tcPr>
            <w:tcW w:w="2263" w:type="dxa"/>
            <w:vAlign w:val="center"/>
          </w:tcPr>
          <w:p w14:paraId="247C459F" w14:textId="77777777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 w14:paraId="35348903" w14:textId="77777777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木笙之歌</w:t>
            </w:r>
            <w:proofErr w:type="spellStart"/>
            <w:r w:rsidRPr="00DA473E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  <w:tc>
          <w:tcPr>
            <w:tcW w:w="2410" w:type="dxa"/>
            <w:gridSpan w:val="2"/>
            <w:vMerge/>
            <w:vAlign w:val="center"/>
          </w:tcPr>
          <w:p w14:paraId="4E87B29D" w14:textId="3EB808C0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41CF0" w14:paraId="74B4E8AE" w14:textId="77777777" w:rsidTr="00641CF0">
        <w:trPr>
          <w:cantSplit/>
          <w:jc w:val="center"/>
        </w:trPr>
        <w:tc>
          <w:tcPr>
            <w:tcW w:w="2263" w:type="dxa"/>
            <w:vAlign w:val="center"/>
          </w:tcPr>
          <w:p w14:paraId="0104B749" w14:textId="292E6E03" w:rsidR="00641CF0" w:rsidRDefault="00641CF0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 w14:paraId="13DD3E7C" w14:textId="77777777" w:rsidR="00641CF0" w:rsidRDefault="00641CF0" w:rsidP="00F848A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河南梦行文化传媒有限公司</w:t>
            </w:r>
            <w:proofErr w:type="spellStart"/>
            <w:r w:rsidRPr="00DA473E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7C2BC0C" w14:textId="28CE77F8" w:rsidR="00641CF0" w:rsidRDefault="00641CF0" w:rsidP="00F848A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41CF0" w14:paraId="3624C4C4" w14:textId="77777777" w:rsidTr="00641CF0">
        <w:trPr>
          <w:cantSplit/>
          <w:jc w:val="center"/>
        </w:trPr>
        <w:tc>
          <w:tcPr>
            <w:tcW w:w="2263" w:type="dxa"/>
            <w:vAlign w:val="center"/>
          </w:tcPr>
          <w:p w14:paraId="6B04B27D" w14:textId="59820D07" w:rsidR="00641CF0" w:rsidRDefault="00641CF0" w:rsidP="00F848A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 w14:paraId="2085B9CB" w14:textId="77777777" w:rsidR="00641CF0" w:rsidRDefault="00641CF0" w:rsidP="00F848A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410000121367</w:t>
            </w:r>
            <w:proofErr w:type="spellStart"/>
            <w:r w:rsidRPr="00DA473E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D0A7B31" w14:textId="0A4552CA" w:rsidR="00641CF0" w:rsidRDefault="00641CF0" w:rsidP="00F848A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25DBE" w14:paraId="5C1DE4B7" w14:textId="77777777" w:rsidTr="00892DFE">
        <w:trPr>
          <w:cantSplit/>
          <w:jc w:val="center"/>
        </w:trPr>
        <w:tc>
          <w:tcPr>
            <w:tcW w:w="2263" w:type="dxa"/>
            <w:vAlign w:val="center"/>
          </w:tcPr>
          <w:p w14:paraId="5B4F509F" w14:textId="77777777" w:rsidR="00525DBE" w:rsidRDefault="00525DBE" w:rsidP="00525D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 w14:paraId="71019B9E" w14:textId="77777777" w:rsidR="00525DBE" w:rsidRDefault="00525DBE" w:rsidP="00525D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高双磊</w:t>
            </w:r>
            <w:proofErr w:type="spellStart"/>
            <w:r w:rsidRPr="00DA473E"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/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 w14:paraId="65BBE466" w14:textId="73446D3D" w:rsidR="00525DBE" w:rsidRDefault="00525DBE" w:rsidP="00525D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 w14:paraId="0CD4D5E2" w14:textId="02E265C0" w:rsidR="00525DBE" w:rsidRDefault="00525DBE" w:rsidP="00525D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proofErr w:type="spellStart"/>
            <w:r w:rsidRPr="008F77CA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r w:rsidR="006C1F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（人）</w:t>
            </w:r>
          </w:p>
        </w:tc>
      </w:tr>
      <w:tr w:rsidR="00525DBE" w14:paraId="343CFA71" w14:textId="77777777" w:rsidTr="00892DFE">
        <w:trPr>
          <w:cantSplit/>
          <w:jc w:val="center"/>
        </w:trPr>
        <w:tc>
          <w:tcPr>
            <w:tcW w:w="2263" w:type="dxa"/>
            <w:vAlign w:val="center"/>
          </w:tcPr>
          <w:p w14:paraId="5A70F705" w14:textId="77777777" w:rsidR="00525DBE" w:rsidRDefault="00525DBE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 w14:paraId="2BD562D3" w14:textId="4377C640" w:rsidR="00525DBE" w:rsidRDefault="00525DBE" w:rsidP="00525D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2026-04-30</w:t>
            </w:r>
            <w:proofErr w:type="spellStart"/>
            <w:r w:rsidRPr="00CC0EA2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2026-05-15</w:t>
            </w:r>
            <w:proofErr w:type="spellStart"/>
            <w:r w:rsidRPr="00D83DA8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63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sz w:val="24"/>
                <w:u w:val="none"/>
              </w:rPr>
              <w:t>演出场所</w:t>
            </w:r>
          </w:p>
        </w:tc>
        <w:tc>
          <w:tcPr>
            <w:gridSpan w:val="2"/>
            <w:vAlign w:val="center"/>
          </w:tcPr>
          <w:tcPr>
            <w:tcW w:w="4111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sz w:val="24"/>
                <w:u w:val="none"/>
              </w:rPr>
              <w:t>河南省济源市沁园河南省济源市沁园路凯旋城步行街A区1号楼1层1009号济源市聚集地餐饮服务部</w:t>
            </w:r>
          </w:p>
        </w:tc>
        <w:tc>
          <w:tcPr>
            <w:tcW w:w="1276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sz w:val="24"/>
                <w:u w:val="none"/>
              </w:rPr>
              <w:t>16（场）</w:t>
            </w:r>
          </w:p>
        </w:tc>
      </w:tr>
      <w:tr w:rsidR="00A47A37" w14:paraId="24776BFD" w14:textId="77777777" w:rsidTr="00892DFE">
        <w:trPr>
          <w:cantSplit/>
          <w:jc w:val="center"/>
        </w:trPr>
        <w:tc>
          <w:tcPr>
            <w:tcW w:w="2263" w:type="dxa"/>
            <w:vAlign w:val="center"/>
          </w:tcPr>
          <w:p w14:paraId="0187AEDD" w14:textId="1355669E" w:rsidR="00A47A37" w:rsidRDefault="00B0442E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14:paraId="4D4C0FA1" w14:textId="1EBD96C2" w:rsidR="00A47A37" w:rsidRDefault="006773AD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>薛峰</w:t>
            </w:r>
            <w:proofErr w:type="spellStart"/>
            <w:r w:rsidR="0097591B" w:rsidRPr="00CD3E77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  <w:tc>
          <w:tcPr>
            <w:tcW w:w="1276" w:type="dxa"/>
            <w:vAlign w:val="center"/>
          </w:tcPr>
          <w:p w14:paraId="7A0067EE" w14:textId="77777777" w:rsidR="00A47A37" w:rsidRDefault="00427AF2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CA015F6" w14:textId="5E2177B5" w:rsidR="00A47A37" w:rsidRDefault="006773AD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>18639190113</w:t>
            </w:r>
            <w:proofErr w:type="spellStart"/>
            <w:r w:rsidR="0097591B" w:rsidRPr="00A6606D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</w:tr>
      <w:tr w:rsidR="00A47A37" w14:paraId="347E6DD3" w14:textId="77777777" w:rsidTr="00892DFE">
        <w:trPr>
          <w:cantSplit/>
          <w:jc w:val="center"/>
        </w:trPr>
        <w:tc>
          <w:tcPr>
            <w:tcW w:w="2263" w:type="dxa"/>
            <w:vAlign w:val="center"/>
          </w:tcPr>
          <w:p w14:paraId="6DBD960E" w14:textId="77777777" w:rsidR="00A47A37" w:rsidRDefault="00A47A37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A971CD" w14:textId="77777777" w:rsidR="0001445B" w:rsidRDefault="0001445B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4526E51" w14:textId="77777777" w:rsidR="0001445B" w:rsidRDefault="0001445B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演出内容</w:t>
            </w:r>
          </w:p>
          <w:p w14:paraId="5E8F9C5E" w14:textId="77777777" w:rsidR="0001445B" w:rsidRDefault="0001445B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66A8298" w14:textId="495F0D57" w:rsidR="0001445B" w:rsidRDefault="0001445B" w:rsidP="0094230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 w14:paraId="4B4BC2D6" w14:textId="24BF067A" w:rsidR="00B04A89" w:rsidRDefault="006773AD" w:rsidP="0001445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>《木笙之歌 》。</w:t>
            </w:r>
            <w:proofErr w:type="spellStart"/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  <w:proofErr w:type="spellEnd"/>
            <w:r w:rsidRPr="006773AD">
              <w:rPr>
                <w:rFonts w:ascii="仿宋_GB2312" w:eastAsia="仿宋_GB2312" w:hAnsi="仿宋_GB2312" w:cs="仿宋_GB2312"/>
                <w:sz w:val="24"/>
                <w:szCs w:val="24"/>
              </w:rPr>
              <w:t/>
            </w:r>
          </w:p>
        </w:tc>
      </w:tr>
    </w:tbl>
    <w:p w14:paraId="71480892" w14:textId="1796D326" w:rsidR="00A47A37" w:rsidRDefault="00A47A37" w:rsidP="00847FA1">
      <w:pPr>
        <w:jc w:val="left"/>
        <w:rPr>
          <w:rFonts w:ascii="仿宋_GB2312" w:eastAsia="仿宋_GB2312" w:hAnsi="仿宋"/>
          <w:sz w:val="24"/>
          <w:szCs w:val="24"/>
        </w:rPr>
      </w:pPr>
    </w:p>
    <w:p w14:paraId="737DCFD5" w14:textId="142E93B3" w:rsidR="00A47A37" w:rsidRDefault="00F131DA" w:rsidP="004A2D0B">
      <w:pPr>
        <w:ind w:rightChars="150" w:right="315"/>
        <w:jc w:val="righ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济源市文化广电和旅游局</w:t>
      </w:r>
      <w:proofErr w:type="spellStart"/>
      <w:r w:rsidRPr="00F131DA">
        <w:rPr>
          <w:rFonts w:ascii="仿宋_GB2312" w:eastAsia="仿宋_GB2312" w:hAnsi="仿宋"/>
          <w:sz w:val="24"/>
          <w:szCs w:val="24"/>
        </w:rPr>
        <w:t/>
      </w:r>
      <w:proofErr w:type="spellEnd"/>
      <w:r>
        <w:rPr>
          <w:rFonts w:ascii="仿宋_GB2312" w:eastAsia="仿宋_GB2312" w:hAnsi="仿宋"/>
          <w:sz w:val="24"/>
          <w:szCs w:val="24"/>
        </w:rPr>
        <w:t/>
      </w:r>
    </w:p>
    <w:p w14:paraId="24A39AE1" w14:textId="5A5667C6" w:rsidR="00A47A37" w:rsidRPr="00283B9F" w:rsidRDefault="00630E8B" w:rsidP="00283B9F">
      <w:pPr>
        <w:ind w:rightChars="200" w:right="420"/>
        <w:jc w:val="righ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2026-04-30</w:t>
      </w:r>
      <w:proofErr w:type="spellStart"/>
      <w:r w:rsidR="00F131DA" w:rsidRPr="00F131DA">
        <w:rPr>
          <w:rFonts w:ascii="仿宋_GB2312" w:eastAsia="仿宋_GB2312" w:hAnsi="仿宋"/>
          <w:sz w:val="24"/>
          <w:szCs w:val="24"/>
        </w:rPr>
        <w:t/>
      </w:r>
      <w:proofErr w:type="spellEnd"/>
      <w:r>
        <w:rPr>
          <w:rFonts w:ascii="仿宋_GB2312" w:eastAsia="仿宋_GB2312" w:hAnsi="仿宋"/>
          <w:sz w:val="24"/>
          <w:szCs w:val="24"/>
        </w:rPr>
        <w:t/>
      </w:r>
    </w:p>
    <w:p w14:paraId="18E79A9D" w14:textId="77777777" w:rsidR="00555258" w:rsidRDefault="00427AF2">
      <w:pPr>
        <w:spacing w:line="240" w:lineRule="exact"/>
        <w:rPr>
          <w:rFonts w:ascii="仿宋_GB2312" w:eastAsia="仿宋_GB2312" w:hAnsi="仿宋"/>
          <w:spacing w:val="-8"/>
          <w:szCs w:val="21"/>
        </w:rPr>
      </w:pPr>
      <w:r>
        <w:rPr>
          <w:rFonts w:ascii="仿宋_GB2312" w:eastAsia="仿宋_GB2312" w:hAnsi="仿宋" w:hint="eastAsia"/>
          <w:spacing w:val="-8"/>
          <w:szCs w:val="21"/>
        </w:rPr>
        <w:t>备注：</w:t>
      </w:r>
    </w:p>
    <w:p w14:paraId="1F8F0D63" w14:textId="77777777" w:rsidR="00555258" w:rsidRDefault="00427AF2" w:rsidP="00555258">
      <w:pPr>
        <w:spacing w:line="240" w:lineRule="exact"/>
        <w:ind w:firstLineChars="300" w:firstLine="582"/>
        <w:rPr>
          <w:rFonts w:ascii="仿宋" w:eastAsia="仿宋" w:hAnsi="仿宋"/>
          <w:szCs w:val="21"/>
        </w:rPr>
      </w:pPr>
      <w:r>
        <w:rPr>
          <w:rFonts w:ascii="仿宋_GB2312" w:eastAsia="仿宋_GB2312" w:hAnsi="仿宋" w:hint="eastAsia"/>
          <w:spacing w:val="-8"/>
          <w:szCs w:val="21"/>
        </w:rPr>
        <w:t>1</w:t>
      </w:r>
      <w:r>
        <w:rPr>
          <w:rFonts w:ascii="仿宋_GB2312" w:eastAsia="仿宋_GB2312" w:hAnsi="仿宋"/>
          <w:spacing w:val="-8"/>
          <w:szCs w:val="21"/>
        </w:rPr>
        <w:t>.</w:t>
      </w:r>
      <w:r>
        <w:rPr>
          <w:rFonts w:ascii="仿宋_GB2312" w:eastAsia="仿宋_GB2312" w:hAnsi="仿宋" w:hint="eastAsia"/>
          <w:spacing w:val="-8"/>
          <w:szCs w:val="21"/>
        </w:rPr>
        <w:t>举办临时搭建舞台、看台的营业性演出，演出举办单位还应于演出前提交演出场所合格证明。</w:t>
      </w:r>
    </w:p>
    <w:p w14:paraId="1BD0F2BF" w14:textId="3C8042CA" w:rsidR="00A47A37" w:rsidRDefault="00AF5CFB" w:rsidP="00555258">
      <w:pPr>
        <w:spacing w:line="240" w:lineRule="exact"/>
        <w:ind w:firstLineChars="300" w:firstLine="582"/>
        <w:rPr>
          <w:rFonts w:ascii="仿宋_GB2312" w:eastAsia="仿宋_GB2312" w:hAnsi="仿宋"/>
          <w:spacing w:val="-8"/>
          <w:szCs w:val="21"/>
        </w:rPr>
      </w:pPr>
      <w:r w:rsidRPr="00AF5CFB">
        <w:rPr>
          <w:rFonts w:ascii="仿宋_GB2312" w:eastAsia="仿宋_GB2312" w:hAnsi="仿宋" w:hint="eastAsia"/>
          <w:spacing w:val="-8"/>
          <w:szCs w:val="21"/>
        </w:rPr>
        <w:t>2</w:t>
      </w:r>
      <w:r w:rsidRPr="00AF5CFB">
        <w:rPr>
          <w:rFonts w:ascii="仿宋_GB2312" w:eastAsia="仿宋_GB2312" w:hAnsi="仿宋"/>
          <w:spacing w:val="-8"/>
          <w:szCs w:val="21"/>
        </w:rPr>
        <w:t>.</w:t>
      </w:r>
      <w:r w:rsidRPr="00AF5CFB">
        <w:rPr>
          <w:rFonts w:hint="eastAsia"/>
        </w:rPr>
        <w:t xml:space="preserve"> </w:t>
      </w:r>
      <w:r w:rsidRPr="00AF5CFB">
        <w:rPr>
          <w:rFonts w:ascii="仿宋_GB2312" w:eastAsia="仿宋_GB2312" w:hAnsi="仿宋" w:hint="eastAsia"/>
          <w:spacing w:val="-8"/>
          <w:szCs w:val="21"/>
        </w:rPr>
        <w:t>属于大型群众性活动的演出，在取得公安部</w:t>
      </w:r>
      <w:proofErr w:type="gramStart"/>
      <w:r w:rsidRPr="00AF5CFB">
        <w:rPr>
          <w:rFonts w:ascii="仿宋_GB2312" w:eastAsia="仿宋_GB2312" w:hAnsi="仿宋" w:hint="eastAsia"/>
          <w:spacing w:val="-8"/>
          <w:szCs w:val="21"/>
        </w:rPr>
        <w:t>门大型</w:t>
      </w:r>
      <w:proofErr w:type="gramEnd"/>
      <w:r w:rsidRPr="00AF5CFB">
        <w:rPr>
          <w:rFonts w:ascii="仿宋_GB2312" w:eastAsia="仿宋_GB2312" w:hAnsi="仿宋" w:hint="eastAsia"/>
          <w:spacing w:val="-8"/>
          <w:szCs w:val="21"/>
        </w:rPr>
        <w:t>活动安全许可后方可举办。</w:t>
      </w:r>
    </w:p>
    <w:p w14:paraId="26E2846F" w14:textId="374E1AA3" w:rsidR="00F140C2" w:rsidRPr="00AF5CFB" w:rsidRDefault="00F140C2" w:rsidP="00AF5CFB">
      <w:pPr>
        <w:ind w:left="388" w:hangingChars="200" w:hanging="388"/>
        <w:rPr>
          <w:rFonts w:ascii="仿宋_GB2312" w:eastAsia="仿宋_GB2312" w:hAnsi="仿宋"/>
          <w:spacing w:val="-8"/>
          <w:szCs w:val="21"/>
        </w:rPr>
      </w:pPr>
      <w:r>
        <w:rPr>
          <w:rFonts w:ascii="仿宋_GB2312" w:eastAsia="仿宋_GB2312" w:hAnsi="仿宋" w:hint="eastAsia"/>
          <w:spacing w:val="-8"/>
          <w:szCs w:val="21"/>
        </w:rPr>
        <w:t xml:space="preserve"> </w:t>
      </w:r>
      <w:r>
        <w:rPr>
          <w:rFonts w:ascii="仿宋_GB2312" w:eastAsia="仿宋_GB2312" w:hAnsi="仿宋"/>
          <w:spacing w:val="-8"/>
          <w:szCs w:val="21"/>
        </w:rPr>
        <w:t xml:space="preserve">     </w:t>
      </w:r>
    </w:p>
    <w:p w14:paraId="39FD372B" w14:textId="30CF3FC9" w:rsidR="00A47A37" w:rsidRPr="00F140C2" w:rsidRDefault="00427AF2">
      <w:pPr>
        <w:ind w:left="480" w:hangingChars="200" w:hanging="480"/>
        <w:rPr>
          <w:rFonts w:ascii="仿宋_GB2312" w:eastAsia="仿宋_GB2312" w:hAnsi="仿宋"/>
          <w:sz w:val="24"/>
          <w:szCs w:val="24"/>
        </w:rPr>
      </w:pPr>
      <w:r w:rsidRPr="00486404">
        <w:rPr>
          <w:rFonts w:ascii="仿宋_GB2312" w:eastAsia="仿宋_GB2312" w:hAnsi="仿宋" w:hint="eastAsia"/>
          <w:sz w:val="24"/>
          <w:szCs w:val="24"/>
        </w:rPr>
        <w:t>抄送：</w:t>
      </w:r>
      <w:r w:rsidR="00AA301C" w:rsidRPr="00F140C2">
        <w:rPr>
          <w:rFonts w:ascii="仿宋_GB2312" w:eastAsia="仿宋_GB2312" w:hAnsi="仿宋"/>
          <w:sz w:val="24"/>
          <w:szCs w:val="24"/>
        </w:rPr>
        <w:t/>
      </w:r>
    </w:p>
    <w:p w14:paraId="423A45C9" w14:textId="77777777" w:rsidR="00A47A37" w:rsidRDefault="00A47A37">
      <w:pPr>
        <w:rPr>
          <w:rFonts w:ascii="仿宋_GB2312" w:eastAsia="仿宋_GB2312" w:hAnsi="仿宋"/>
          <w:sz w:val="24"/>
          <w:szCs w:val="24"/>
          <w:u w:val="single"/>
        </w:rPr>
        <w:sectPr w:rsidR="00A47A37">
          <w:pgSz w:w="11906" w:h="16838"/>
          <w:pgMar w:top="1134" w:right="1797" w:bottom="1134" w:left="1797" w:header="851" w:footer="992" w:gutter="0"/>
          <w:cols w:space="720"/>
          <w:docGrid w:type="lines" w:linePitch="332"/>
        </w:sectPr>
      </w:pPr>
    </w:p>
    <w:p w14:paraId="50940FB4" w14:textId="77777777" w:rsidR="00A47A37" w:rsidRDefault="00427AF2" w:rsidP="004D4C2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演员名单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766"/>
        <w:gridCol w:w="1667"/>
        <w:gridCol w:w="2443"/>
        <w:gridCol w:w="1157"/>
        <w:gridCol w:w="2083"/>
        <w:gridCol w:w="3090"/>
      </w:tblGrid>
      <w:tr w:rsidR="00A47A37" w14:paraId="3FB19873" w14:textId="77777777">
        <w:trPr>
          <w:trHeight w:val="504"/>
          <w:jc w:val="center"/>
        </w:trPr>
        <w:tc>
          <w:tcPr>
            <w:tcW w:w="1724" w:type="dxa"/>
            <w:vAlign w:val="center"/>
          </w:tcPr>
          <w:p w14:paraId="5B2B4481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766" w:type="dxa"/>
            <w:vAlign w:val="center"/>
          </w:tcPr>
          <w:p w14:paraId="25EFFA15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0259BCB8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vAlign w:val="center"/>
          </w:tcPr>
          <w:p w14:paraId="47A97E17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14:paraId="4C570861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2083" w:type="dxa"/>
            <w:vAlign w:val="center"/>
          </w:tcPr>
          <w:p w14:paraId="41E961C8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证件类型</w:t>
            </w:r>
          </w:p>
        </w:tc>
        <w:tc>
          <w:tcPr>
            <w:tcW w:w="3090" w:type="dxa"/>
            <w:vAlign w:val="center"/>
          </w:tcPr>
          <w:p w14:paraId="315908C1" w14:textId="77777777" w:rsidR="00A47A37" w:rsidRDefault="00427AF2" w:rsidP="00C453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证件号码</w:t>
            </w:r>
          </w:p>
        </w:tc>
      </w:tr>
      <w:tr>
        <w:trPr>
          <w:trHeight w:val="504"/>
        </w:trPr>
        <w:tc>
          <w:tcPr>
            <w:tcW w:w="1724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1</w:t>
            </w:r>
          </w:p>
        </w:tc>
        <w:tc>
          <w:tcPr>
            <w:tcW w:w="1766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高双磊</w:t>
            </w:r>
          </w:p>
        </w:tc>
        <w:tc>
          <w:tcPr>
            <w:tcW w:w="1667"/>
            <w:tcBorders>
              <w:right w:val="single" w:sz="4" w:space="0" w:color="auto"/>
            </w:tcBorders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男</w:t>
            </w:r>
          </w:p>
        </w:tc>
        <w:tc>
          <w:tcPr>
            <w:tcW w:w="2443"/>
            <w:tcBorders>
              <w:left w:val="single" w:sz="4" w:space="0" w:color="auto"/>
            </w:tcBorders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1991-05-24</w:t>
            </w:r>
          </w:p>
        </w:tc>
        <w:tc>
          <w:tcPr>
            <w:tcW w:w="1157"/>
            <w:tcBorders>
              <w:left w:val="single" w:sz="4" w:space="0" w:color="auto"/>
            </w:tcBorders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鼓手</w:t>
            </w:r>
          </w:p>
        </w:tc>
        <w:tc>
          <w:tcPr>
            <w:tcW w:w="2083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身份证</w:t>
            </w:r>
          </w:p>
        </w:tc>
        <w:tc>
          <w:tcPr>
            <w:tcW w:w="3090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410881199105243535</w:t>
            </w:r>
          </w:p>
        </w:tc>
      </w:tr>
      <w:tr>
        <w:trPr>
          <w:trHeight w:val="504"/>
        </w:trPr>
        <w:tc>
          <w:tcPr>
            <w:tcW w:w="1724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2</w:t>
            </w:r>
          </w:p>
        </w:tc>
        <w:tc>
          <w:tcPr>
            <w:tcW w:w="1766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孙贾翔</w:t>
            </w:r>
          </w:p>
        </w:tc>
        <w:tc>
          <w:tcPr>
            <w:tcW w:w="1667"/>
            <w:tcBorders>
              <w:right w:val="single" w:sz="4" w:space="0" w:color="auto"/>
            </w:tcBorders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男</w:t>
            </w:r>
          </w:p>
        </w:tc>
        <w:tc>
          <w:tcPr>
            <w:tcW w:w="2443"/>
            <w:tcBorders>
              <w:left w:val="single" w:sz="4" w:space="0" w:color="auto"/>
            </w:tcBorders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2002-10-28</w:t>
            </w:r>
          </w:p>
        </w:tc>
        <w:tc>
          <w:tcPr>
            <w:tcW w:w="1157"/>
            <w:tcBorders>
              <w:left w:val="single" w:sz="4" w:space="0" w:color="auto"/>
            </w:tcBorders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 xml:space="preserve">歌手 </w:t>
            </w:r>
          </w:p>
        </w:tc>
        <w:tc>
          <w:tcPr>
            <w:tcW w:w="2083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身份证</w:t>
            </w:r>
          </w:p>
        </w:tc>
        <w:tc>
          <w:tcPr>
            <w:tcW w:w="3090"/>
            <w:vAlign w:val="center"/>
            <w:vAlign w:val="center"/>
          </w:tcPr>
          <w:p>
            <w:pPr>
              <w:pageBreakBefore w:val="false"/>
              <w:pBdr/>
              <w:spacing w:line="360" w:lineRule="auto"/>
              <w:jc w:val="center"/>
              <w:textAlignment w:val="auto"/>
            </w:pPr>
            <w:r>
              <w:rPr>
                <w:rFonts w:ascii="仿宋_GB2312" w:hAnsi="仿宋_GB2312" w:cs="仿宋_GB2312" w:eastAsia="仿宋_GB2312" w:asciiTheme="" w:cstheme="" w:eastAsiaTheme="" w:hAnsiTheme=""/>
                <w:b w:val="false"/>
                <w:i w:val="false"/>
                <w:strike w:val="false"/>
                <w:color w:val=""/>
                <w:position w:val="-1"/>
                <w:u w:val="none"/>
              </w:rPr>
              <w:t>410881200210283534</w:t>
            </w:r>
          </w:p>
        </w:tc>
      </w:tr>
    </w:tbl>
    <w:p w14:paraId="15257089" w14:textId="77777777" w:rsidR="00427AF2" w:rsidRDefault="00427AF2"/>
    <w:sectPr w:rsidR="00427AF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CB9C" w14:textId="77777777" w:rsidR="00963312" w:rsidRDefault="00963312" w:rsidP="00D828DA">
      <w:r>
        <w:separator/>
      </w:r>
    </w:p>
  </w:endnote>
  <w:endnote w:type="continuationSeparator" w:id="0">
    <w:p w14:paraId="2AAC1D07" w14:textId="77777777" w:rsidR="00963312" w:rsidRDefault="00963312" w:rsidP="00D8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0AF2" w14:textId="77777777" w:rsidR="00963312" w:rsidRDefault="00963312" w:rsidP="00D828DA">
      <w:r>
        <w:separator/>
      </w:r>
    </w:p>
  </w:footnote>
  <w:footnote w:type="continuationSeparator" w:id="0">
    <w:p w14:paraId="13C12903" w14:textId="77777777" w:rsidR="00963312" w:rsidRDefault="00963312" w:rsidP="00D82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F6A4F40"/>
  <w15:chartTrackingRefBased/>
  <w15:docId w15:val="{706E8D0D-841B-4780-B02D-83E53C1E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DC5D-0044-4ECD-81E1-38236291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96</Words>
  <Characters>550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2021-12-07T03:15:00Z</dcterms:created>
  <dc:creator>Administrator</dc:creator>
  <cp:lastModifiedBy>未定义</cp:lastModifiedBy>
  <dcterms:modified xsi:type="dcterms:W3CDTF">2022-02-18T07:56:00Z</dcterms:modified>
  <cp:revision>98</cp:revision>
  <dc:title>省份/区县营业性演出准予许可/备案决定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