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bookmarkStart w:id="0" w:name="_GoBack"/>
      <w:r>
        <w:rPr>
          <w:rFonts w:ascii="仿宋_GB2312" w:hAnsi="仿宋_GB2312" w:eastAsia="仿宋_GB2312" w:cs="仿宋_GB2312"/>
          <w:sz w:val="24"/>
          <w:szCs w:val="24"/>
        </w:rPr>
        <w:t>419900512026000051</w:t>
      </w:r>
    </w:p>
    <w:bookmarkEnd w:id="0"/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内地营业性演出变更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《奥特集结:光与暗的终极对决》 《冰雪女王》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郑州欧顺文化传媒有限公司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410000121040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袁瑞江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2026-10-24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河南省济源市沁园路42号文化城大剧院济源产城融合示范区文化艺术创作中心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2（场）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李丹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17803812759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《《奥特集结:光与暗的终极对决》 《冰雪女王》》。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2026-10-21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DE2E46"/>
    <w:rsid w:val="7C9106EB"/>
    <w:rsid w:val="7DE91D4D"/>
    <w:rsid w:val="7E4E602F"/>
    <w:rsid w:val="7E8A1B2B"/>
    <w:rsid w:val="7F6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687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cp:lastPrinted>2026-10-21T16:24:19Z</cp:lastPrinted>
  <dcterms:modified xsi:type="dcterms:W3CDTF">2026-10-21T16:25:43Z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