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国有公益性收藏单位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中央部门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1.国家图书馆（中国国家图书馆、中国国家古籍保护中心、国家典籍博物馆）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2.中国美术馆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3.中国工艺美术馆（中国非物质文化遗产馆）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4.中国国家画院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5.何香凝美术馆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6.中国国家博物馆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7.故宫博物院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8.文化和旅游部恭王府博物馆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9.中国人民革命军事博物馆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.中国共产党历史展览馆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.中国农业博物馆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.中国地质博物馆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.中国航空博物馆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.中国妇女儿童博物馆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.宋庆龄故居管理中心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.中国钱币博物馆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.中国现代文学馆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.中国铁道博物馆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.北京鲁迅博物馆（自2014年6月由原北京鲁迅博物馆、北京新文化运动纪念馆合并为现单位）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.梅兰芳纪念馆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.中国体育博物馆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.中国印刷博物馆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.中国海关博物馆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.郭沫若纪念馆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.中国科学技术馆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.中国华侨历史博物馆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27.审计博物馆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28.中国财税博物馆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29.中国水利博物馆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北京市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30.首都图书馆（北京市少年儿童图书馆、北京市古籍保护中心）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31.北京画院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.首都博物馆（自2021年5月由原首都博物馆、北京四合院博物馆、北京文博交流馆、老舍纪念馆、北京市白塔寺管理处合并为现单位）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.中国人民抗日战争纪念馆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.国家自然博物馆（自2023年1月由北京自然博物馆更名为现单位）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.中国电影博物馆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.大钟寺古钟博物馆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.北京艺术博物馆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.北京古代建筑博物馆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.北京石刻艺术博物馆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.孔庙和国子监博物馆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</w:rPr>
        <w:t>.北京中轴线遗产保护中心（自2021年5月由原北京市正阳门管理处、北京市古代钱币展览馆合并为现单位）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.北京考古遗址博物馆（自2021年5月由原北京市西周燕都遗址博物馆、北京辽金城垣博物馆、北京大葆台西汉墓博物馆合并为现单位）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.徐悲鸿纪念馆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44.北京奥运博物馆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45.北京南海子麋鹿苑博物馆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46.北京天文馆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47.北京大觉寺与团城管理处（自2021年5月由原北京市团城演武厅管理处、北京西山大觉寺管理处合并为现单位）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天津市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48.天津图书馆（天津市少年儿童图书馆、天津市古籍保护中心）（自2019年11月由原天津图书馆、天津市少年儿童图书馆合并为现单位）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49.天津博物馆〔天津文博院、天津美术馆、李叔同（故居）纪念馆〕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50.天津自然博物馆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51.天津戏剧博物馆文庙博物馆管理办公室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52.元明清天妃宫遗址博物馆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53.平津战役纪念馆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54.周恩来邓颖超纪念馆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河北省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55.河北省图书馆（河北省古籍保护中心、河北文化信息资源共享中心）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56.河北美术馆（河北画院）〔自2017年11月由河北画院（河北美术馆）更名为现单位〕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57.河北博物院（自2012年3月由原河北省博物馆、河北省民俗博物馆合并为现单位）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山西省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58.山西省图书馆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59.山西博物院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60.山西考古博物馆（自2020年3月由山西省民俗博物馆更名为现单位）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61.山西古建筑博物馆（自2020年3月由山西省艺术博物馆更名为现单位）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62.八路军太行纪念馆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63.红军东征纪念馆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64.中国煤炭博物馆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65.彭真生平暨中共太原支部旧址纪念馆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66.山西地质博物馆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67.刘胡兰纪念馆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内蒙古自治区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68.内蒙古自治区图书馆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69.内蒙古美术馆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70.内蒙古博物院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71.乌兰夫纪念馆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72.内蒙古自然博物馆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辽宁省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73.辽宁省图书馆（辽宁省古籍保护中心）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74.辽宁美术馆（辽宁画院）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75.辽宁省博物馆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吉林省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76.吉林省图书馆（吉林省少年儿童图书馆）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77.吉林省美术馆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.吉林省博物院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.吉林省自然博物馆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黑龙江省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80.黑龙江省图书馆（黑龙江省文化信息资源共享工程建设管理中心、黑龙江省古籍保护中心）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81.黑龙江省书画院（黑龙江省美术馆）（自2021年4月由原黑龙省美术馆、黑龙江省画院、黑龙江省书法活动中心合并为现单位）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82.黑龙江省博物馆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83.黑龙江省民族博物馆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84.东北烈士纪念馆（自2018年9月由原革命领袖视察黑龙江纪念馆、东北烈士纪念馆合并为现单位）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85.黑龙江省地质博物馆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上海市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86.上海图书馆（上海科学技术情报研究所、上海市古籍保护中心）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87.上海少年儿童图书馆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88.上海美术馆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89.刘海粟美术馆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90.上海油画雕塑院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91.上海中国画院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92.上海当代艺术博物馆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93.上海博物馆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94.上海市历史博物馆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95.上海鲁迅纪念馆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96.中国共产党第一次全国代表大会纪念馆（自2021年4月由中共一大会址纪念馆更名为现单位）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97.上海科技馆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98.陈云纪念馆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99.上海中国航海博物馆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100.上海世博会博物馆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101.上海孙中山故居纪念馆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102.上海宋庆龄故居纪念馆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103.上海韬奋纪念馆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104.上海公安博物馆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105.龙华烈士纪念馆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106.上海世界技能博物馆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江苏省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107.南京图书馆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108.江苏省美术馆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109.江苏省国画院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110.江苏省现代美术馆（江苏省文联文艺研究所）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111.南京博物院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112.傅抱石纪念馆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113.扬州中国大运河博物馆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浙江省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114.浙江图书馆（浙江省古籍保护中心）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115.浙江美术馆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.浙江省博物馆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.浙江自然博物院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.中国丝绸博物馆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安徽省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119.安徽省图书馆（安徽省古籍保护中心）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120.安徽省美术馆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121.安徽博物院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122.安徽省地质博物馆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123.安徽省农业博物馆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福建省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124.福建省图书馆（福建省古籍保护中心）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125.福建省美术馆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126.福建博物院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127.福建闽越王城博物馆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128.福建省昙石山遗址博物馆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129.福建中国闽台缘博物馆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130.福建省革命历史纪念馆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江西省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131.江西省图书馆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132.江西画院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133.江西省美术馆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134.江西省博物馆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135.江西省革命烈士纪念堂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136.江西省地质博物馆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山东省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137.山东省图书馆（山东省文化信息资源共享中心、山东省古籍保护中心）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138.山东美术馆（自2014年3月由山东省美术馆更名为现单位）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139.山东博物馆（自2021年3月由原山东省石刻艺术博物馆、山东省博物馆合并为现单位）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140.山东省地质博物馆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141.山东华侨博物馆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河南省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142.河南省图书馆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143.河南省美术馆（河南省雕塑书画院）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144.河南博物院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145.河南自然博物馆（自2021年2月由河南省地质博物馆更名为现单位）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湖北省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146.湖北省图书馆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147.湖北美术馆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148.湖北省美术院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149.湖北省博物馆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150.湖北明清古建筑博物馆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151.辛亥革命武昌起义纪念馆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湖南省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152.湖南图书馆（湖南省古籍保护中心）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153.湖南省少年儿童图书馆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154.湖南美术馆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155.湖南博物院（自2022年4月由湖南省博物馆更名为现单位）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156.韶山毛泽东同志纪念馆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157.湖南省地质博物馆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158.湖南党史陈列馆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广东省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159.广东省立中山图书馆（广东省古籍保护中心）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160.广东美术馆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161.广东画院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162.广东省博物馆（自2021年7月由广州鲁迅纪念馆、广东省博物馆合并为现单位）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广西壮族自治区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163.广西壮族自治区图书馆（广西壮族自治区少儿图书馆、广西壮族自治区古籍保护中心）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164.广西壮族自治区博物馆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165.广西壮族自治区自然博物馆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166.广西民族博物馆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167.广西壮族自治区自然资源档案博物馆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168.广西革命纪念馆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海南省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169.海南省图书馆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170.海南省博物馆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171.海南省民族博物馆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172.中国（海南）南海博物馆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重庆市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173.重庆图书馆（罗斯福图书馆、重庆市古籍保护中心）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174.重庆市少年儿童图书馆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175.重庆美术馆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176.重庆中国三峡博物馆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177.重庆自然博物馆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178.重庆红岩革命历史博物馆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179.大足石刻研究院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180.重庆大韩民国临时政府旧址陈列馆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181.重庆科技馆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四川省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182.四川省图书馆（四川省古籍保护中心）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183.四川省诗书画院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184.四川美术馆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185.四川博物院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贵州省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186.贵州省图书馆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187.贵州画院（贵州美术馆）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188.贵州省博物馆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189.贵州省民族博物馆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190.贵州省地质博物馆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云南省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191.云南省图书馆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192.云南美术馆（云南画院）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193.云南省博物馆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194.云南民族博物馆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西藏自治区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195.西藏自治区图书馆（全国文化信息资源共享工程西藏自治区分中心、西藏自治区古籍保护中心）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196.西藏美术馆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197.西藏博物馆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198.西藏自治区罗布林卡管理处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199.西藏自治区布达拉宫管理处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陕西省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200.陕西省图书馆（陕西省古籍保护中心）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201.陕西省美术博物馆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202.陕西国画院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203.陕西历史博物馆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204.西安碑林博物馆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205.西安半坡博物馆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206.西安事变纪念馆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207.法门寺博物馆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208.陕西考古博物馆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209.陕西水利博物馆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210.陕西科学技术馆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甘肃省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211.甘肃省图书馆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212.甘肃画院（甘肃美术馆、甘肃书法院）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213.甘肃省博物馆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214.敦煌研究院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215.甘肃地质博物馆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216.甘肃简牍博物馆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青海省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217.青海省图书馆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218.青海美术馆（青海画院）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219.青海省博物馆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220.青海柳湾彩陶博物馆（自2018年6月由原中国青海柳湾彩陶博物馆更名为现单位）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221.青海省民俗博物馆〔自2011年6月由原青海民俗博物馆（馨庐文物管理所）更名为现单位〕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222.青海省自然资源博物馆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宁夏回族自治区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223.宁夏回族自治区图书馆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224.宁夏美术馆（宁夏书画院）〔自2024年7月由宁夏书画院（宁夏回族自治区美术馆）更名为现单位〕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225.宁夏回族自治区博物馆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226.宁夏回族自治区固原博物馆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227.宁夏回族自治区地质博物馆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新疆维吾尔自治区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228.新疆维吾尔自治区图书馆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229.新疆画院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230.新疆美术馆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231.新疆维吾尔自治区博物馆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232.新疆生产建设兵团军垦博物馆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233.新疆地质矿产博物馆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大连市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234.大连美术馆（大连画院）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.大连博物馆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.旅顺博物馆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.旅顺日俄监狱旧址博物馆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宁波市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238.宁波图书馆（宁波少年儿童图书馆）〔自2019年8月由原宁波市图书馆更名为宁波图书馆，自2024年5月更名为宁波图书馆（宁波少年儿童图书馆）〕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239.宁波美术馆（宁波画院）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240.宁波博物院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241.宁波市天一阁博物院（自2020年4月由原宁波市天一阁博物馆、宁波市保国寺古建筑博物馆合并为现单位）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厦门市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242.厦门市图书馆（厦门市古籍保护中心）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243.厦门市少年儿童图书馆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244.厦门市博物馆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245.华侨博物院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青岛市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246.青岛市图书馆（青岛市少年儿童图书馆、青岛市古籍保护中心）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247.青岛市美术馆（青岛市艺术研究院）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248.青岛市博物馆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249.青岛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市城市文化遗产保护中心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（自2021年3月由</w:t>
      </w:r>
      <w:r>
        <w:rPr>
          <w:rFonts w:hint="eastAsia" w:ascii="仿宋_GB2312" w:hAnsi="仿宋_GB2312" w:eastAsia="仿宋_GB2312" w:cs="仿宋_GB2312"/>
          <w:sz w:val="32"/>
          <w:szCs w:val="32"/>
        </w:rPr>
        <w:t>原青岛市康有为故居纪念馆、青岛德国总督楼旧址博物馆合并为现单位）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250.青岛市革命烈士纪念馆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251.中共青岛党史纪念馆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深圳市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252.深圳图书馆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253.深圳少年儿童图书馆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254.深圳美术馆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255.深圳市关山月美术馆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256.深圳市公共文化艺术创作中心（深圳画院）〔自2021年5月由原深圳画院、深圳市公共艺术中心（深圳雕塑院）、深圳市文艺创作室合并为现单位〕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257.深圳博物馆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D6A66"/>
    <w:rsid w:val="1FFF69D2"/>
    <w:rsid w:val="2F5537AD"/>
    <w:rsid w:val="324D6A66"/>
    <w:rsid w:val="6FB5C4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qFormat/>
    <w:uiPriority w:val="0"/>
    <w:pPr>
      <w:spacing w:before="0" w:beforeLines="0" w:after="140" w:afterLines="0" w:line="288" w:lineRule="auto"/>
    </w:pPr>
  </w:style>
  <w:style w:type="paragraph" w:styleId="4">
    <w:name w:val="Body Text First Indent"/>
    <w:basedOn w:val="3"/>
    <w:next w:val="3"/>
    <w:qFormat/>
    <w:uiPriority w:val="0"/>
    <w:pPr>
      <w:spacing w:after="0" w:afterLines="0"/>
      <w:ind w:firstLine="624"/>
    </w:pPr>
    <w:rPr>
      <w:rFonts w:ascii="Calibri" w:hAnsi="Calibri" w:eastAsia="仿宋_GB2312" w:cs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2025-03-19T17:07:00Z</dcterms:created>
  <dc:creator>赖。</dc:creator>
  <cp:lastModifiedBy>greatwall</cp:lastModifiedBy>
  <dcterms:modified xsi:type="dcterms:W3CDTF">2025-04-01T08:35:21Z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B6AC60BCA1884805A25F26C6DCDD968C_11</vt:lpwstr>
  </property>
  <property fmtid="{D5CDD505-2E9C-101B-9397-08002B2CF9AE}" pid="4" name="KSOTemplateDocerSaveRecord">
    <vt:lpwstr>eyJoZGlkIjoiYTEwYjE5ZTAxMzEwZGE3MDE1MjM4M2NkMGJhZTQxNmMiLCJ1c2VySWQiOiI0MjQwNzg1NzQifQ==</vt:lpwstr>
  </property>
</Properties>
</file>